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560B" w14:textId="77777777" w:rsidR="000330C4" w:rsidRDefault="000330C4" w:rsidP="000330C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7841A54E" w14:textId="3BAA3B36" w:rsidR="000330C4" w:rsidRDefault="000330C4" w:rsidP="000330C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0A2888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Grievances with the School</w:t>
      </w:r>
    </w:p>
    <w:p w14:paraId="2969140F" w14:textId="77777777" w:rsidR="000330C4" w:rsidRPr="000A2888" w:rsidRDefault="000330C4" w:rsidP="000330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37720E73" w14:textId="77777777" w:rsidR="000330C4" w:rsidRDefault="000330C4" w:rsidP="000330C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A2888">
        <w:rPr>
          <w:rFonts w:asciiTheme="minorHAnsi" w:hAnsiTheme="minorHAnsi" w:cstheme="minorHAnsi"/>
          <w:sz w:val="22"/>
          <w:szCs w:val="22"/>
        </w:rPr>
        <w:t xml:space="preserve">Concerns about school policy, academic grades, discipline decisions, and all other matters should first be addressed with the </w:t>
      </w:r>
      <w:r>
        <w:rPr>
          <w:rFonts w:asciiTheme="minorHAnsi" w:hAnsiTheme="minorHAnsi" w:cstheme="minorHAnsi"/>
          <w:sz w:val="22"/>
          <w:szCs w:val="22"/>
        </w:rPr>
        <w:t>Executive Director or Managing Director of Academics</w:t>
      </w:r>
      <w:r w:rsidRPr="00F40F3D">
        <w:rPr>
          <w:rFonts w:asciiTheme="minorHAnsi" w:hAnsiTheme="minorHAnsi" w:cstheme="minorHAnsi"/>
          <w:sz w:val="22"/>
          <w:szCs w:val="22"/>
        </w:rPr>
        <w:t xml:space="preserve">. In the event that the complaint involves the </w:t>
      </w:r>
      <w:r>
        <w:rPr>
          <w:rFonts w:asciiTheme="minorHAnsi" w:hAnsiTheme="minorHAnsi" w:cstheme="minorHAnsi"/>
          <w:sz w:val="22"/>
          <w:szCs w:val="22"/>
        </w:rPr>
        <w:t>Executive Director</w:t>
      </w:r>
      <w:r w:rsidRPr="00F40F3D">
        <w:rPr>
          <w:rFonts w:asciiTheme="minorHAnsi" w:hAnsiTheme="minorHAnsi" w:cstheme="minorHAnsi"/>
          <w:sz w:val="22"/>
          <w:szCs w:val="22"/>
        </w:rPr>
        <w:t xml:space="preserve"> and/or</w:t>
      </w:r>
      <w:r>
        <w:rPr>
          <w:rFonts w:asciiTheme="minorHAnsi" w:hAnsiTheme="minorHAnsi" w:cstheme="minorHAnsi"/>
          <w:sz w:val="22"/>
          <w:szCs w:val="22"/>
        </w:rPr>
        <w:t xml:space="preserve"> Managing Director of Academics</w:t>
      </w:r>
      <w:r w:rsidRPr="00F40F3D">
        <w:rPr>
          <w:rFonts w:asciiTheme="minorHAnsi" w:hAnsiTheme="minorHAnsi" w:cstheme="minorHAnsi"/>
          <w:sz w:val="22"/>
          <w:szCs w:val="22"/>
        </w:rPr>
        <w:t>, or that the complaint cannot be resolved by the</w:t>
      </w:r>
      <w:r>
        <w:rPr>
          <w:rFonts w:asciiTheme="minorHAnsi" w:hAnsiTheme="minorHAnsi" w:cstheme="minorHAnsi"/>
          <w:sz w:val="22"/>
          <w:szCs w:val="22"/>
        </w:rPr>
        <w:t xml:space="preserve"> Executive Director/Managing Director of Academics</w:t>
      </w:r>
      <w:r w:rsidRPr="00F40F3D">
        <w:rPr>
          <w:rFonts w:asciiTheme="minorHAnsi" w:hAnsiTheme="minorHAnsi" w:cstheme="minorHAnsi"/>
          <w:sz w:val="22"/>
          <w:szCs w:val="22"/>
        </w:rPr>
        <w:t xml:space="preserve">, the parent/guardian may present the complaint to the Board of Directors. </w:t>
      </w:r>
    </w:p>
    <w:p w14:paraId="1E26E252" w14:textId="77777777" w:rsidR="000330C4" w:rsidRDefault="000330C4" w:rsidP="000330C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2"/>
        </w:rPr>
      </w:pPr>
      <w:r w:rsidRPr="000330C4">
        <w:rPr>
          <w:rFonts w:cstheme="minorHAnsi"/>
          <w:sz w:val="22"/>
          <w:szCs w:val="22"/>
        </w:rPr>
        <w:t xml:space="preserve">The complaint should be submitted to the Board Chair in writing via email to the Board Chair or mail/delivery to the School. </w:t>
      </w:r>
    </w:p>
    <w:p w14:paraId="2BE031EC" w14:textId="77777777" w:rsidR="000330C4" w:rsidRDefault="000330C4" w:rsidP="000330C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2"/>
        </w:rPr>
      </w:pPr>
      <w:r w:rsidRPr="000330C4">
        <w:rPr>
          <w:rFonts w:cstheme="minorHAnsi"/>
          <w:sz w:val="22"/>
          <w:szCs w:val="22"/>
        </w:rPr>
        <w:t xml:space="preserve">The Board of Directors will review all complaints and will respond in writing to the parties concerned within 15 days. </w:t>
      </w:r>
    </w:p>
    <w:p w14:paraId="096F9E78" w14:textId="54C53071" w:rsidR="000330C4" w:rsidRPr="000330C4" w:rsidRDefault="000330C4" w:rsidP="000330C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2"/>
        </w:rPr>
      </w:pPr>
      <w:r w:rsidRPr="000330C4">
        <w:rPr>
          <w:rFonts w:cstheme="minorHAnsi"/>
          <w:sz w:val="22"/>
          <w:szCs w:val="22"/>
        </w:rPr>
        <w:t>The decisions of the Board of Directors are final.</w:t>
      </w:r>
    </w:p>
    <w:p w14:paraId="1CA4F96D" w14:textId="77777777" w:rsidR="000252DC" w:rsidRDefault="000252DC"/>
    <w:sectPr w:rsidR="000252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58576" w14:textId="77777777" w:rsidR="004316F1" w:rsidRDefault="004316F1" w:rsidP="000330C4">
      <w:pPr>
        <w:spacing w:after="0" w:line="240" w:lineRule="auto"/>
      </w:pPr>
      <w:r>
        <w:separator/>
      </w:r>
    </w:p>
  </w:endnote>
  <w:endnote w:type="continuationSeparator" w:id="0">
    <w:p w14:paraId="5DE8195D" w14:textId="77777777" w:rsidR="004316F1" w:rsidRDefault="004316F1" w:rsidP="000330C4">
      <w:pPr>
        <w:spacing w:after="0" w:line="240" w:lineRule="auto"/>
      </w:pPr>
      <w:r>
        <w:continuationSeparator/>
      </w:r>
    </w:p>
  </w:endnote>
  <w:endnote w:type="continuationNotice" w:id="1">
    <w:p w14:paraId="2B32889E" w14:textId="77777777" w:rsidR="004316F1" w:rsidRDefault="00431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7E8E5" w14:textId="77777777" w:rsidR="004316F1" w:rsidRDefault="004316F1" w:rsidP="000330C4">
      <w:pPr>
        <w:spacing w:after="0" w:line="240" w:lineRule="auto"/>
      </w:pPr>
      <w:r>
        <w:separator/>
      </w:r>
    </w:p>
  </w:footnote>
  <w:footnote w:type="continuationSeparator" w:id="0">
    <w:p w14:paraId="4F6908AD" w14:textId="77777777" w:rsidR="004316F1" w:rsidRDefault="004316F1" w:rsidP="000330C4">
      <w:pPr>
        <w:spacing w:after="0" w:line="240" w:lineRule="auto"/>
      </w:pPr>
      <w:r>
        <w:continuationSeparator/>
      </w:r>
    </w:p>
  </w:footnote>
  <w:footnote w:type="continuationNotice" w:id="1">
    <w:p w14:paraId="16E93D23" w14:textId="77777777" w:rsidR="004316F1" w:rsidRDefault="00431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97B39" w14:textId="0C623CE4" w:rsidR="000330C4" w:rsidRDefault="000330C4">
    <w:pPr>
      <w:pStyle w:val="Header"/>
    </w:pPr>
    <w:r>
      <w:rPr>
        <w:noProof/>
        <w14:ligatures w14:val="standardContextual"/>
      </w:rPr>
      <w:drawing>
        <wp:inline distT="0" distB="0" distL="0" distR="0" wp14:anchorId="2FC6B432" wp14:editId="5641F6E9">
          <wp:extent cx="2557878" cy="463550"/>
          <wp:effectExtent l="0" t="0" r="0" b="0"/>
          <wp:docPr id="2146921253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2125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64" cy="464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6298"/>
    <w:multiLevelType w:val="hybridMultilevel"/>
    <w:tmpl w:val="FEFA7EBC"/>
    <w:lvl w:ilvl="0" w:tplc="9C1EAC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46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C4"/>
    <w:rsid w:val="000252DC"/>
    <w:rsid w:val="000330C4"/>
    <w:rsid w:val="001B2475"/>
    <w:rsid w:val="003F2E95"/>
    <w:rsid w:val="004316F1"/>
    <w:rsid w:val="005E185D"/>
    <w:rsid w:val="008249D9"/>
    <w:rsid w:val="008310AB"/>
    <w:rsid w:val="008C65E5"/>
    <w:rsid w:val="00C2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1DEB2"/>
  <w15:chartTrackingRefBased/>
  <w15:docId w15:val="{2DD71EB5-21D0-4870-B0ED-48C80F9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0C4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0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0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0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0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0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0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0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0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0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0C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0C4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3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0C4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3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0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30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C4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C4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EB61C6B14464E9801D9405C52B6EA" ma:contentTypeVersion="18" ma:contentTypeDescription="Create a new document." ma:contentTypeScope="" ma:versionID="52a5efdd006ed87f8caa3ee6cbc3e7b4">
  <xsd:schema xmlns:xsd="http://www.w3.org/2001/XMLSchema" xmlns:xs="http://www.w3.org/2001/XMLSchema" xmlns:p="http://schemas.microsoft.com/office/2006/metadata/properties" xmlns:ns2="a121a487-6fc5-4463-924c-e9343d96e6e4" xmlns:ns3="c6c395b8-a33a-454d-8686-ccb920da359a" targetNamespace="http://schemas.microsoft.com/office/2006/metadata/properties" ma:root="true" ma:fieldsID="7b21fb1881d484cd68a9bcc831abf466" ns2:_="" ns3:_="">
    <xsd:import namespace="a121a487-6fc5-4463-924c-e9343d96e6e4"/>
    <xsd:import namespace="c6c395b8-a33a-454d-8686-ccb920da35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1a487-6fc5-4463-924c-e9343d96e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552ae2-8206-4586-a8a0-7d15432fbcb7}" ma:internalName="TaxCatchAll" ma:showField="CatchAllData" ma:web="a121a487-6fc5-4463-924c-e9343d96e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395b8-a33a-454d-8686-ccb920da3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0ea65-913e-4184-94b0-732f9f266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21a487-6fc5-4463-924c-e9343d96e6e4" xsi:nil="true"/>
    <lcf76f155ced4ddcb4097134ff3c332f xmlns="c6c395b8-a33a-454d-8686-ccb920da35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B68D8-17E4-498E-952A-CB2A2A4ED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584AD-4E75-4B3E-8BC1-D2CEF653D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1a487-6fc5-4463-924c-e9343d96e6e4"/>
    <ds:schemaRef ds:uri="c6c395b8-a33a-454d-8686-ccb920da3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F837D-C15A-4FD3-9F28-B8849DAE3862}">
  <ds:schemaRefs>
    <ds:schemaRef ds:uri="http://schemas.microsoft.com/office/2006/metadata/properties"/>
    <ds:schemaRef ds:uri="http://schemas.microsoft.com/office/infopath/2007/PartnerControls"/>
    <ds:schemaRef ds:uri="a121a487-6fc5-4463-924c-e9343d96e6e4"/>
    <ds:schemaRef ds:uri="c6c395b8-a33a-454d-8686-ccb920da3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663</Characters>
  <Application>Microsoft Office Word</Application>
  <DocSecurity>0</DocSecurity>
  <Lines>13</Lines>
  <Paragraphs>5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Tuggle</dc:creator>
  <cp:keywords/>
  <dc:description/>
  <cp:lastModifiedBy>Crystal Tuggle</cp:lastModifiedBy>
  <cp:revision>2</cp:revision>
  <dcterms:created xsi:type="dcterms:W3CDTF">2024-10-02T22:02:00Z</dcterms:created>
  <dcterms:modified xsi:type="dcterms:W3CDTF">2024-10-02T22:06:00Z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0x01010085BEB61C6B14464E9801D9405C52B6EA</vt:lpwstr>
  </property>
  <property fmtid="{D5CDD505-2E9C-101B-9397-08002B2CF9AE}" pid="3" name="MediaServiceImageTags">
    <vt:lpwstr/>
  </property>
</Properties>
</file>